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970E64" w14:paraId="2B0114D0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 w14:paraId="43595D81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94965E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 w14:paraId="32CC1CEF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64F108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797FB192" w14:textId="77777777"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14:paraId="5B7ED011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14:paraId="7B3EAB13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833F8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14:paraId="58D2F120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5ED04" w14:textId="77777777" w:rsidR="001E7427" w:rsidRDefault="00C8177B" w:rsidP="00C274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Краснодарстата от </w:t>
            </w:r>
            <w:r w:rsidR="00F81545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  <w:r w:rsidR="006E3C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815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B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CFD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(далее – Конкурс)</w:t>
            </w:r>
            <w:r w:rsidR="006E3C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14:paraId="65D288B2" w14:textId="77777777" w:rsidR="002E0968" w:rsidRPr="00970E64" w:rsidRDefault="002E0968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tbl>
      <w:tblPr>
        <w:tblpPr w:leftFromText="171" w:rightFromText="171" w:vertAnchor="text"/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051"/>
      </w:tblGrid>
      <w:tr w:rsidR="00970E64" w:rsidRPr="00970E64" w14:paraId="131C5EEF" w14:textId="77777777" w:rsidTr="00C27490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93803" w14:textId="77777777" w:rsidR="00970E64" w:rsidRPr="00970E64" w:rsidRDefault="00C27490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68755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2A337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C27490" w:rsidRPr="00970E64" w14:paraId="2914A6E2" w14:textId="77777777" w:rsidTr="00C27490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2A44E" w14:textId="77777777" w:rsidR="00C757C1" w:rsidRPr="00970E64" w:rsidRDefault="00F81545" w:rsidP="00C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627FE" w14:textId="77777777" w:rsidR="00C27490" w:rsidRPr="00CE6B0D" w:rsidRDefault="00C27490" w:rsidP="00C2749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старшая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90514" w14:textId="77777777" w:rsidR="00C27490" w:rsidRPr="00C27490" w:rsidRDefault="00C27490" w:rsidP="00E806A4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4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Отдел статистики </w:t>
            </w:r>
            <w:r w:rsidR="00E806A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рыночных услуг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970E64" w14:paraId="32E92D69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3050B" w14:textId="77777777" w:rsidR="00E806A4" w:rsidRDefault="00E806A4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43F541C6" w14:textId="77777777" w:rsidR="0045369D" w:rsidRPr="00970E64" w:rsidRDefault="00970E64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</w:t>
            </w: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должности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гражданской службы.</w:t>
            </w:r>
          </w:p>
        </w:tc>
      </w:tr>
      <w:tr w:rsidR="00970E64" w:rsidRPr="00970E64" w14:paraId="62960706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FDEE0" w14:textId="77777777"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14:paraId="5DFE6AED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84E3E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14:paraId="63FFF5D5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8"/>
            </w:tblGrid>
            <w:tr w:rsidR="00970E64" w:rsidRPr="00970E64" w14:paraId="62B3136A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58EE1A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 w14:paraId="718B06BE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FCBDA6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E806A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1D04519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49BBB26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40B6EB82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4475C3E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74E8468F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14:paraId="0DE7C228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0F1022B8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14:paraId="7910AA6F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0F674A01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088ECE93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69979872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14:paraId="77C02C58" w14:textId="77777777"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970E64" w:rsidRPr="00970E64" w14:paraId="11E17CA1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272317E" w14:textId="77777777"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 w14:paraId="73E58AA2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276D567" w14:textId="77777777" w:rsidR="00970E64" w:rsidRPr="00963539" w:rsidRDefault="006E3CFD" w:rsidP="00F815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F81545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21 января 2022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F81545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10 февраля 2022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970E64" w14:paraId="6D0566D5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8046E39" w14:textId="77777777"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 w14:paraId="5271D703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346E953" w14:textId="77777777"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 w14:paraId="1C38724C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4528154" w14:textId="77777777" w:rsidR="00970E64" w:rsidRPr="00970E64" w:rsidRDefault="0028152D" w:rsidP="000B50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970E64" w14:paraId="6AA4646B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6392542" w14:textId="77777777" w:rsid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262-33-10, 8-909-463-57-77</w:t>
                        </w:r>
                      </w:p>
                      <w:p w14:paraId="295703F5" w14:textId="2D6463C6" w:rsidR="00561954" w:rsidRDefault="00561954" w:rsidP="005619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Предполагаемая дата проведения второго этапа конкурса 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8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февраля</w:t>
                        </w:r>
                        <w:r w:rsidR="0010655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2022 г.</w:t>
                        </w:r>
                      </w:p>
                      <w:p w14:paraId="0A3FA393" w14:textId="77777777" w:rsidR="00561954" w:rsidRDefault="00561954" w:rsidP="005619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Место проведение второго этапа </w:t>
                        </w: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г. Краснодар, </w:t>
                        </w:r>
                      </w:p>
                      <w:p w14:paraId="3C858DF9" w14:textId="3C8FEDEA" w:rsidR="00561954" w:rsidRPr="00561954" w:rsidRDefault="00561954" w:rsidP="005619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29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6 этаж, конференц зал </w:t>
                        </w:r>
                      </w:p>
                    </w:tc>
                  </w:tr>
                  <w:tr w:rsidR="00970E64" w:rsidRPr="00970E64" w14:paraId="7609D3E7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FAD4A57" w14:textId="77777777"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14:paraId="6769925A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2133F20" w14:textId="77777777"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58207DE8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7D8EA294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14:paraId="6D86E623" w14:textId="77777777" w:rsidR="00D55008" w:rsidRDefault="00D55008" w:rsidP="004A1336"/>
    <w:p w14:paraId="6B37ACEC" w14:textId="77777777" w:rsidR="00CE6B0D" w:rsidRDefault="00CE6B0D" w:rsidP="004A1336"/>
    <w:p w14:paraId="51F1BC44" w14:textId="77777777" w:rsidR="000B50AA" w:rsidRDefault="000B50AA" w:rsidP="004A1336"/>
    <w:p w14:paraId="41D05126" w14:textId="77777777" w:rsidR="000B50AA" w:rsidRDefault="000B50AA" w:rsidP="004A1336"/>
    <w:p w14:paraId="6FC5ED7A" w14:textId="77777777" w:rsidR="000B50AA" w:rsidRDefault="000B50AA" w:rsidP="004A1336"/>
    <w:p w14:paraId="173456E3" w14:textId="77777777" w:rsidR="000B50AA" w:rsidRDefault="000B50AA" w:rsidP="004A1336"/>
    <w:p w14:paraId="4DF5F5CA" w14:textId="77777777" w:rsidR="000B50AA" w:rsidRDefault="000B50AA" w:rsidP="004A1336"/>
    <w:p w14:paraId="6FE3307B" w14:textId="77777777" w:rsidR="000B50AA" w:rsidRDefault="000B50AA" w:rsidP="004A1336"/>
    <w:p w14:paraId="79C7C050" w14:textId="77777777" w:rsidR="000B50AA" w:rsidRDefault="000B50AA" w:rsidP="004A1336"/>
    <w:p w14:paraId="7F29B0F9" w14:textId="77777777" w:rsidR="000B50AA" w:rsidRDefault="000B50AA" w:rsidP="004A1336"/>
    <w:p w14:paraId="7D7740A8" w14:textId="77777777" w:rsidR="000B50AA" w:rsidRDefault="000B50AA" w:rsidP="004A1336"/>
    <w:p w14:paraId="62F86524" w14:textId="77777777" w:rsidR="000B50AA" w:rsidRDefault="000B50A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4684B" w:rsidRPr="006B0465" w14:paraId="093FC1A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14:paraId="6E4CF682" w14:textId="77777777" w:rsidR="00E4684B" w:rsidRPr="006B0465" w:rsidRDefault="002523AA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14:paraId="1999D0AA" w14:textId="77777777"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3CE6D1EA" w14:textId="77777777"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7E0FD4C5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406296CE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214045D0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39C30265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14:paraId="3ACA7D7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3BDEF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14:paraId="79C86E3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C6A58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14:paraId="3D31CE6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8E8F5" w14:textId="77777777"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374DC2AA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14:paraId="45E67BC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8D6D5" w14:textId="77777777"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403EF8A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839D2" w14:textId="77777777"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14:paraId="231DADE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6879F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14:paraId="7D05096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4B01C" w14:textId="77777777"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5D45ACB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7599D" w14:textId="77777777" w:rsidR="00E4684B" w:rsidRPr="006B0465" w:rsidRDefault="00E4684B" w:rsidP="00DC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F81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14:paraId="0D68431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073D3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55C4478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2903C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14:paraId="40E7182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9F2DE" w14:textId="77777777" w:rsidR="00E4684B" w:rsidRPr="006B0465" w:rsidRDefault="00E4684B" w:rsidP="00DC0B6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14:paraId="2A3DF32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63A0D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4684B" w:rsidRPr="006B0465" w14:paraId="00D21B9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68892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14:paraId="40C2ED2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A0FF5" w14:textId="77777777"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3B52F0C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059D5" w14:textId="77777777" w:rsidR="00E4684B" w:rsidRPr="006B0465" w:rsidRDefault="00E4684B" w:rsidP="00DC0B6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8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14:paraId="361CBD4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C0F88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14:paraId="5048035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73E91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14:paraId="5B83024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5D395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14:paraId="20391B7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C1186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14:paraId="7EF0EF6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EAF1E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14:paraId="5372B82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D5CFE" w14:textId="77777777"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14:paraId="0D8571FD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14:paraId="5420877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051D7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14:paraId="6CFCEA4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8CEA" w14:textId="77777777"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601B889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4E755" w14:textId="77777777" w:rsidR="00E4684B" w:rsidRPr="006B0465" w:rsidRDefault="00E4684B" w:rsidP="00DC0B62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F8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14:paraId="1BC84C4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4B59F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5CC7A3D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356D9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14:paraId="27F8214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637D0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14:paraId="3A773E7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22876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14:paraId="56C5C6E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51290" w14:textId="77777777"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04DC6C5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D36CE" w14:textId="77777777"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14:paraId="57EF9F9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4B726" w14:textId="77777777"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14:paraId="5C62DE1B" w14:textId="77777777"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3F06C72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9CE94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06F4E36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1FBC8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14:paraId="1C7C4B8A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3AACC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14:paraId="016F490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AA600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46C6CD3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19B7D" w14:textId="77777777" w:rsidR="00E4684B" w:rsidRPr="006B0465" w:rsidRDefault="00DD5822" w:rsidP="00DC0B6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F815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E4684B" w:rsidRPr="006B0465" w14:paraId="0D8942E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CD020" w14:textId="77777777"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14:paraId="150D6CB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770C0" w14:textId="77777777"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16B26CE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15338" w14:textId="77777777" w:rsidR="00067FD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B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14:paraId="378FE33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8A06D" w14:textId="77777777"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замещения должности федеральной государственной гражданской 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14:paraId="23FF4C84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14:paraId="14273268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14:paraId="3EC57A13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14:paraId="38E910E1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14:paraId="603969BE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14:paraId="159A8E58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14:paraId="65538428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14:paraId="5001E997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14:paraId="746B37BE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504677D2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3A6FA09C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14:paraId="67715B09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864655">
              <w:rPr>
                <w:rFonts w:ascii="Times New Roman" w:hAnsi="Times New Roman"/>
                <w:sz w:val="28"/>
                <w:szCs w:val="28"/>
              </w:rPr>
              <w:br/>
            </w:r>
            <w:r w:rsidRPr="00864655">
              <w:rPr>
                <w:rFonts w:ascii="Times New Roman" w:hAnsi="Times New Roman"/>
                <w:sz w:val="28"/>
                <w:szCs w:val="28"/>
              </w:rPr>
              <w:lastRenderedPageBreak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02BE445C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14:paraId="585139F6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14) Постановление Правительства Российской Федерации от 15 апреля 2014г.№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14:paraId="3F298995" w14:textId="77777777" w:rsidR="00400ADC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4B" w:rsidRPr="006B0465" w14:paraId="65808C8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D40ED" w14:textId="77777777"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14:paraId="12AAC7A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CEFDE" w14:textId="77777777" w:rsidR="00E4684B" w:rsidRPr="006B0465" w:rsidRDefault="00E4684B" w:rsidP="00DC0B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14:paraId="3CBB223F" w14:textId="77777777" w:rsidR="009E73B7" w:rsidRDefault="009E73B7" w:rsidP="004A1336">
      <w:pPr>
        <w:sectPr w:rsidR="009E73B7" w:rsidSect="00036BE6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14:paraId="721DA207" w14:textId="77777777"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14:paraId="75DDC9E5" w14:textId="77777777"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14:paraId="589750FF" w14:textId="77777777"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400B3BC0" w14:textId="77777777" w:rsidR="00E4684B" w:rsidRDefault="00E4684B" w:rsidP="004A1336"/>
    <w:p w14:paraId="0A000AEC" w14:textId="77777777"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14:paraId="3EAFAEDD" w14:textId="77777777"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830"/>
        <w:gridCol w:w="12304"/>
      </w:tblGrid>
      <w:tr w:rsidR="00F671C0" w:rsidRPr="00C65C0B" w14:paraId="51D5BFF8" w14:textId="77777777" w:rsidTr="00F671C0">
        <w:trPr>
          <w:trHeight w:val="639"/>
        </w:trPr>
        <w:tc>
          <w:tcPr>
            <w:tcW w:w="2830" w:type="dxa"/>
          </w:tcPr>
          <w:p w14:paraId="74D437C9" w14:textId="77777777" w:rsidR="00F671C0" w:rsidRPr="00C65C0B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2304" w:type="dxa"/>
          </w:tcPr>
          <w:p w14:paraId="0C6D229E" w14:textId="77777777" w:rsidR="00F671C0" w:rsidRPr="00C65C0B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F671C0" w:rsidRPr="00C65C0B" w14:paraId="796FC750" w14:textId="77777777" w:rsidTr="00C84FDC">
        <w:trPr>
          <w:trHeight w:val="563"/>
        </w:trPr>
        <w:tc>
          <w:tcPr>
            <w:tcW w:w="15134" w:type="dxa"/>
            <w:gridSpan w:val="2"/>
          </w:tcPr>
          <w:p w14:paraId="10326C42" w14:textId="77777777" w:rsidR="00F671C0" w:rsidRPr="00F671C0" w:rsidRDefault="002F5817" w:rsidP="00F6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74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Отдел статистики рыночных услуг</w:t>
            </w:r>
          </w:p>
        </w:tc>
      </w:tr>
      <w:tr w:rsidR="00F671C0" w:rsidRPr="00C65C0B" w14:paraId="6365BA58" w14:textId="77777777" w:rsidTr="00F671C0">
        <w:trPr>
          <w:trHeight w:val="1412"/>
        </w:trPr>
        <w:tc>
          <w:tcPr>
            <w:tcW w:w="2830" w:type="dxa"/>
          </w:tcPr>
          <w:p w14:paraId="503E2FC3" w14:textId="77777777" w:rsidR="00C84FDC" w:rsidRPr="008A3428" w:rsidRDefault="00F81545" w:rsidP="00C84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14:paraId="7CBB34A9" w14:textId="77777777" w:rsidR="00F671C0" w:rsidRPr="00F671C0" w:rsidRDefault="00F671C0" w:rsidP="00F6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304" w:type="dxa"/>
          </w:tcPr>
          <w:p w14:paraId="34E03C05" w14:textId="77777777" w:rsidR="00575DCE" w:rsidRDefault="00575DCE" w:rsidP="00575DC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3907">
              <w:rPr>
                <w:rFonts w:ascii="Times New Roman" w:hAnsi="Times New Roman"/>
                <w:sz w:val="24"/>
                <w:szCs w:val="24"/>
              </w:rPr>
              <w:t xml:space="preserve">Гражданский служащий, замещающий должность </w:t>
            </w:r>
            <w:r w:rsidR="00F81545">
              <w:rPr>
                <w:rFonts w:ascii="Times New Roman" w:hAnsi="Times New Roman"/>
                <w:sz w:val="24"/>
                <w:szCs w:val="24"/>
              </w:rPr>
              <w:t>старшего специалиста 1 разряда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>отдела, должен обладать следующими профессиональными знаниями в сфере законодательства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 знать содержание и исполнять в служебной деятельности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96B52C7" w14:textId="77777777" w:rsidR="00575DCE" w:rsidRPr="00412D74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Кодекс Российской Федерации об административных правонарушениях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12D74">
              <w:rPr>
                <w:rFonts w:ascii="Times New Roman" w:hAnsi="Times New Roman"/>
                <w:sz w:val="24"/>
                <w:szCs w:val="24"/>
              </w:rPr>
              <w:t xml:space="preserve">от 30 декабря 2001г. № 195-ФЗ (в части, касающейся установленной сферы деятельности); </w:t>
            </w:r>
          </w:p>
          <w:p w14:paraId="4553504B" w14:textId="77777777" w:rsidR="00575DCE" w:rsidRPr="00412D74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C0DA6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</w:t>
            </w:r>
            <w:r w:rsidRPr="00412D74">
              <w:rPr>
                <w:rFonts w:ascii="Times New Roman" w:hAnsi="Times New Roman"/>
                <w:sz w:val="24"/>
                <w:szCs w:val="24"/>
              </w:rPr>
              <w:t>(в части, касающейся установленной сферы деятельности)</w:t>
            </w:r>
            <w:r w:rsidRPr="000C0D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83C2956" w14:textId="77777777" w:rsidR="00575DCE" w:rsidRPr="000C0DA6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C0DA6">
              <w:rPr>
                <w:rFonts w:ascii="Times New Roman" w:hAnsi="Times New Roman"/>
                <w:sz w:val="24"/>
                <w:szCs w:val="24"/>
              </w:rPr>
              <w:t>Договор о Евразийском экономическом союзе от 29 мая 2014 г.;</w:t>
            </w:r>
          </w:p>
          <w:p w14:paraId="270A84C9" w14:textId="77777777" w:rsidR="00575DC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 июля 2006 г. № 149-ФЗ «Об информации, информационных технологиях и о защите информации»; </w:t>
            </w:r>
          </w:p>
          <w:p w14:paraId="5994E3DE" w14:textId="77777777" w:rsidR="00575DCE" w:rsidRPr="00412D74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14:paraId="3FF6951D" w14:textId="77777777" w:rsidR="00575DCE" w:rsidRPr="00412D74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 июля 2007г. № 209-ФЗ «О развитии малого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12D74">
              <w:rPr>
                <w:rFonts w:ascii="Times New Roman" w:hAnsi="Times New Roman"/>
                <w:sz w:val="24"/>
                <w:szCs w:val="24"/>
              </w:rPr>
              <w:t>и среднего предпринимательства в Российской Федерации»;</w:t>
            </w:r>
          </w:p>
          <w:p w14:paraId="71C34EBA" w14:textId="77777777" w:rsidR="00575DCE" w:rsidRPr="00412D74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07 июня 2019г.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12D74">
              <w:rPr>
                <w:rFonts w:ascii="Times New Roman" w:hAnsi="Times New Roman"/>
                <w:sz w:val="24"/>
                <w:szCs w:val="24"/>
              </w:rPr>
              <w:t xml:space="preserve">№ 733 «Об общероссийских классификаторах технико-экономической и социальной информации»; </w:t>
            </w:r>
          </w:p>
          <w:p w14:paraId="6CB02390" w14:textId="77777777" w:rsidR="00575DCE" w:rsidRPr="00412D74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11 ноября 2006г. </w:t>
            </w:r>
            <w:r w:rsidRPr="00412D74">
              <w:rPr>
                <w:rFonts w:ascii="Times New Roman" w:hAnsi="Times New Roman"/>
                <w:sz w:val="24"/>
                <w:szCs w:val="24"/>
              </w:rPr>
              <w:br/>
              <w:t>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3C513E07" w14:textId="77777777" w:rsidR="00575DCE" w:rsidRPr="00412D74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16 февраля 2008г.№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13C56FFB" w14:textId="77777777" w:rsidR="00575DCE" w:rsidRPr="00412D74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Правительства Российской Федерации от 2 июня 2008г.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12D74">
              <w:rPr>
                <w:rFonts w:ascii="Times New Roman" w:hAnsi="Times New Roman"/>
                <w:sz w:val="24"/>
                <w:szCs w:val="24"/>
              </w:rPr>
              <w:t xml:space="preserve">№ 420 «О Федеральной службе государственной статистики»; </w:t>
            </w:r>
          </w:p>
          <w:p w14:paraId="1865B712" w14:textId="77777777" w:rsidR="00575DCE" w:rsidRPr="00412D74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18 августа 2008г.</w:t>
            </w:r>
            <w:r w:rsidRPr="00412D74">
              <w:rPr>
                <w:rFonts w:ascii="Times New Roman" w:hAnsi="Times New Roman"/>
                <w:sz w:val="24"/>
                <w:szCs w:val="24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112CDA93" w14:textId="77777777" w:rsidR="00575DCE" w:rsidRPr="00412D74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26 мая 2010г.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12D74">
              <w:rPr>
                <w:rFonts w:ascii="Times New Roman" w:hAnsi="Times New Roman"/>
                <w:sz w:val="24"/>
                <w:szCs w:val="24"/>
              </w:rPr>
              <w:t xml:space="preserve">№ 367 «О единой межведомственной информационно-статистической системе»; </w:t>
            </w:r>
          </w:p>
          <w:p w14:paraId="00C9F340" w14:textId="77777777" w:rsidR="00575DCE" w:rsidRPr="00412D74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15 апреля 2014г.</w:t>
            </w:r>
            <w:r w:rsidRPr="00412D74">
              <w:rPr>
                <w:rFonts w:ascii="Times New Roman" w:hAnsi="Times New Roman"/>
                <w:sz w:val="24"/>
                <w:szCs w:val="24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14:paraId="5E859A6A" w14:textId="77777777" w:rsidR="00575DC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Российской Федерации от 6 мая 2008г. </w:t>
            </w:r>
            <w:r w:rsidRPr="00B47571">
              <w:rPr>
                <w:rFonts w:ascii="Times New Roman" w:hAnsi="Times New Roman"/>
                <w:sz w:val="24"/>
                <w:szCs w:val="24"/>
              </w:rPr>
              <w:br/>
            </w:r>
            <w:r w:rsidRPr="00412D74">
              <w:rPr>
                <w:rFonts w:ascii="Times New Roman" w:hAnsi="Times New Roman"/>
                <w:sz w:val="24"/>
                <w:szCs w:val="24"/>
              </w:rPr>
              <w:t>№ 671-р «Об утверждении Федерального плана статистических работ»и иные нормативно-правовые акты.</w:t>
            </w:r>
          </w:p>
          <w:p w14:paraId="4681CF3E" w14:textId="77777777" w:rsidR="00575DC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0DA6">
              <w:rPr>
                <w:rFonts w:ascii="Times New Roman" w:hAnsi="Times New Roman"/>
                <w:sz w:val="24"/>
                <w:szCs w:val="24"/>
              </w:rPr>
              <w:t xml:space="preserve">риказ Минэкономразвития России от 16 ноября 2010 г. № 553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C0DA6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исполнения Федеральной службой государственной статистики государственной функции «Разработка совместно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C0DA6">
              <w:rPr>
                <w:rFonts w:ascii="Times New Roman" w:hAnsi="Times New Roman"/>
                <w:sz w:val="24"/>
                <w:szCs w:val="24"/>
              </w:rPr>
              <w:t>с субъектами официального статистического учета федерального плана статистических работ, подготовка предложений по его актуализации и координации деятельности в сфере официального статистического учета при разработке федерального плана статистических работ и подготовке пр</w:t>
            </w:r>
            <w:r>
              <w:rPr>
                <w:rFonts w:ascii="Times New Roman" w:hAnsi="Times New Roman"/>
                <w:sz w:val="24"/>
                <w:szCs w:val="24"/>
              </w:rPr>
              <w:t>едложений по его актуализации»;</w:t>
            </w:r>
          </w:p>
          <w:p w14:paraId="7CF850B1" w14:textId="77777777" w:rsidR="00575DCE" w:rsidRPr="000C0DA6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0DA6">
              <w:rPr>
                <w:rFonts w:ascii="Times New Roman" w:hAnsi="Times New Roman"/>
                <w:sz w:val="24"/>
                <w:szCs w:val="24"/>
              </w:rPr>
              <w:t xml:space="preserve">риказ Минэкономразвития России от 27 декабря 2010 г. № 685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C0DA6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исполнения Федеральной службой государственной статистики государственной функции «Утверждение форм федерального статистического наблюдения и указаний по их заполнению и координация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C0DA6">
              <w:rPr>
                <w:rFonts w:ascii="Times New Roman" w:hAnsi="Times New Roman"/>
                <w:sz w:val="24"/>
                <w:szCs w:val="24"/>
              </w:rPr>
              <w:t>в сфере официального статистического учета при их утверждении»;</w:t>
            </w:r>
          </w:p>
          <w:p w14:paraId="5D3C87F7" w14:textId="77777777" w:rsidR="00575DCE" w:rsidRPr="000C0DA6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0DA6">
              <w:rPr>
                <w:rFonts w:ascii="Times New Roman" w:hAnsi="Times New Roman"/>
                <w:sz w:val="24"/>
                <w:szCs w:val="24"/>
              </w:rPr>
              <w:t>риказ Росстата от 29 декабря 2012 г. № 668 «Об утверждении Административного регламента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информации»;</w:t>
            </w:r>
          </w:p>
          <w:p w14:paraId="7638FDB2" w14:textId="77777777" w:rsidR="00575DCE" w:rsidRPr="000C0DA6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0DA6">
              <w:rPr>
                <w:rFonts w:ascii="Times New Roman" w:hAnsi="Times New Roman"/>
                <w:sz w:val="24"/>
                <w:szCs w:val="24"/>
              </w:rPr>
              <w:t>риказ Росстата от 20 мая 2013 г. № 183 «Об утверждении Административного регламента предоставления Федеральной службой государственной статистики государственной услуги «Обеспечение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Федерации».</w:t>
            </w:r>
          </w:p>
          <w:p w14:paraId="0369963F" w14:textId="77777777" w:rsidR="00575DCE" w:rsidRPr="00610AFC" w:rsidRDefault="00575DCE" w:rsidP="00575DCE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10AFC">
              <w:rPr>
                <w:rFonts w:ascii="Times New Roman" w:hAnsi="Times New Roman"/>
                <w:sz w:val="24"/>
                <w:szCs w:val="24"/>
              </w:rPr>
              <w:t xml:space="preserve">2.2.3. Иные профессиональные знания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ведущего специалиста-эксперта </w:t>
            </w:r>
            <w:r w:rsidRPr="00610AFC">
              <w:rPr>
                <w:rFonts w:ascii="Times New Roman" w:hAnsi="Times New Roman"/>
                <w:sz w:val="24"/>
                <w:szCs w:val="24"/>
              </w:rPr>
              <w:t xml:space="preserve">отдела должны включать:  </w:t>
            </w:r>
          </w:p>
          <w:p w14:paraId="04B596AD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виды выборок и порядок их формирования;</w:t>
            </w:r>
          </w:p>
          <w:p w14:paraId="45622FA2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виды статистических наблюдений;</w:t>
            </w:r>
          </w:p>
          <w:p w14:paraId="62CA29F3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lastRenderedPageBreak/>
              <w:t>методики осуществления контроля качества и полноты собираемой информации;</w:t>
            </w:r>
          </w:p>
          <w:p w14:paraId="00B82FCA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методики обработки статистической информации;</w:t>
            </w:r>
          </w:p>
          <w:p w14:paraId="350E0A10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методы осуществления контроля качества;</w:t>
            </w:r>
          </w:p>
          <w:p w14:paraId="76A4CBB2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методы осуществления статистических расчетов;</w:t>
            </w:r>
          </w:p>
          <w:p w14:paraId="2B2766BC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основные методологические документы по статистике, в том числе международные;</w:t>
            </w:r>
          </w:p>
          <w:p w14:paraId="219D0E4B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основные принципы официального статистического учета;</w:t>
            </w:r>
          </w:p>
          <w:p w14:paraId="213A1E7A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основы общей теории статистики;</w:t>
            </w:r>
          </w:p>
          <w:p w14:paraId="4DAFEFE2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понятие источников статистической информации, видов источников статистической информации;</w:t>
            </w:r>
          </w:p>
          <w:p w14:paraId="71928877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понятие классификаторов, используемых для формирования официальной статистической информации;</w:t>
            </w:r>
          </w:p>
          <w:p w14:paraId="1D8A357E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понятие выборки, объема выборки;</w:t>
            </w:r>
          </w:p>
          <w:p w14:paraId="5A32EAC7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порядок формирования индексов цен, физических объемов;</w:t>
            </w:r>
          </w:p>
          <w:p w14:paraId="6E65C37C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порядок формирования статистической информации;</w:t>
            </w:r>
          </w:p>
          <w:p w14:paraId="51095B2A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статистические пакеты прикладных программ;</w:t>
            </w:r>
          </w:p>
          <w:p w14:paraId="6EFB427B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 xml:space="preserve">основы общей теории статистики; </w:t>
            </w:r>
          </w:p>
          <w:p w14:paraId="38325BED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виды и способы обследования организаций, населения, регистрации цен;</w:t>
            </w:r>
          </w:p>
          <w:p w14:paraId="7EFD54A8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методики формирования выходных массивов статистических данных;</w:t>
            </w:r>
          </w:p>
          <w:p w14:paraId="57A5AEC3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 xml:space="preserve">методические подходы к проведению статистических расчетов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0651BD">
              <w:rPr>
                <w:rFonts w:ascii="Times New Roman" w:hAnsi="Times New Roman"/>
                <w:sz w:val="24"/>
                <w:szCs w:val="24"/>
              </w:rPr>
              <w:t>анализу;</w:t>
            </w:r>
          </w:p>
          <w:p w14:paraId="0A2E40E4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 xml:space="preserve">методы расчета сводных статистических показателей, сгруппированных </w:t>
            </w:r>
            <w:r w:rsidRPr="00B47571">
              <w:rPr>
                <w:rFonts w:ascii="Times New Roman" w:hAnsi="Times New Roman"/>
                <w:sz w:val="24"/>
                <w:szCs w:val="24"/>
              </w:rPr>
              <w:br/>
            </w:r>
            <w:r w:rsidRPr="000651BD">
              <w:rPr>
                <w:rFonts w:ascii="Times New Roman" w:hAnsi="Times New Roman"/>
                <w:sz w:val="24"/>
                <w:szCs w:val="24"/>
              </w:rPr>
              <w:t>в соответствии с заданными признаками;</w:t>
            </w:r>
          </w:p>
          <w:p w14:paraId="2B7C1A56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основные методы анализа статистических данных и источников информации;</w:t>
            </w:r>
          </w:p>
          <w:p w14:paraId="530B0EDC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основные подходы по формированию входных массивов статистических данных;</w:t>
            </w:r>
          </w:p>
          <w:p w14:paraId="6A4601E9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основные схемы сбора и обработки статистической информации в системе государственной статистики;</w:t>
            </w:r>
          </w:p>
          <w:p w14:paraId="1AC42861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основы математической статистики;</w:t>
            </w:r>
          </w:p>
          <w:p w14:paraId="724DD7D1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основы теории сплошных и выборочных статистических наблюдений;</w:t>
            </w:r>
          </w:p>
          <w:p w14:paraId="2F5D712D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понятие национальных классификационных систем;</w:t>
            </w:r>
          </w:p>
          <w:p w14:paraId="2ECB95C1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понятие Статического регистра хозяйствующих субъектов;</w:t>
            </w:r>
          </w:p>
          <w:p w14:paraId="533CCEC0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правила получения доступа к различным источникам статистической информации;</w:t>
            </w:r>
          </w:p>
          <w:p w14:paraId="5ED47A15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 xml:space="preserve">формирование совокупностей единиц статистических наблюдений </w:t>
            </w:r>
            <w:r w:rsidRPr="00B47571">
              <w:rPr>
                <w:rFonts w:ascii="Times New Roman" w:hAnsi="Times New Roman"/>
                <w:sz w:val="24"/>
                <w:szCs w:val="24"/>
              </w:rPr>
              <w:br/>
            </w:r>
            <w:r w:rsidRPr="000651BD">
              <w:rPr>
                <w:rFonts w:ascii="Times New Roman" w:hAnsi="Times New Roman"/>
                <w:sz w:val="24"/>
                <w:szCs w:val="24"/>
              </w:rPr>
              <w:t>на основании данных статистических регистров;</w:t>
            </w:r>
          </w:p>
          <w:p w14:paraId="185C6BC5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знание методик расчета агрегированных и производных показателей;</w:t>
            </w:r>
          </w:p>
          <w:p w14:paraId="2C9F2CE0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методики балансировки и проведения других процедур, обеспечивающих увязку статистических показателей;</w:t>
            </w:r>
          </w:p>
          <w:p w14:paraId="71894BB6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основы понятийного аппарата макро- и микроэкономики;</w:t>
            </w:r>
          </w:p>
          <w:p w14:paraId="3B2A8A1E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lastRenderedPageBreak/>
              <w:t>основы Системы национальных счетов;</w:t>
            </w:r>
          </w:p>
          <w:p w14:paraId="6A016442" w14:textId="77777777" w:rsidR="00575DCE" w:rsidRPr="000651BD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способы и методы сведений об объектах переписи.</w:t>
            </w:r>
          </w:p>
          <w:p w14:paraId="52701D21" w14:textId="77777777" w:rsidR="00575DCE" w:rsidRDefault="00575DCE" w:rsidP="00575DC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3907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ведущего специалиста-эксперта 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 xml:space="preserve">отдела, должен обладать следующими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профессиональными умениями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21A5D12" w14:textId="77777777" w:rsidR="00575DCE" w:rsidRPr="00412D74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выполнение статистических расчетов на основе соответствующих математических и технических средств;</w:t>
            </w:r>
          </w:p>
          <w:p w14:paraId="38714C76" w14:textId="77777777" w:rsidR="00575DCE" w:rsidRPr="00412D74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обеспечение сохранности и конфиденциальности первичных статистических данных;</w:t>
            </w:r>
          </w:p>
          <w:p w14:paraId="6D8F2B4C" w14:textId="77777777" w:rsidR="00575DCE" w:rsidRPr="00412D74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осуществление балансировки и других процедур, обеспечивающих увязку статистических показателей;</w:t>
            </w:r>
          </w:p>
          <w:p w14:paraId="287CFA0C" w14:textId="77777777" w:rsidR="00575DCE" w:rsidRPr="00412D74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осуществление статистических расчетов с применением соответствующих математических методов и информационных технологий, а также проведение последующей аналитической работы с полученными данными;</w:t>
            </w:r>
          </w:p>
          <w:p w14:paraId="5D916684" w14:textId="77777777" w:rsidR="00575DCE" w:rsidRPr="00412D74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применение статистических пакетов прикладных программ;</w:t>
            </w:r>
          </w:p>
          <w:p w14:paraId="2E16ACB9" w14:textId="77777777" w:rsidR="00575DCE" w:rsidRPr="00412D74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работа с различными источниками статистической информации;</w:t>
            </w:r>
          </w:p>
          <w:p w14:paraId="36ECF5B9" w14:textId="77777777" w:rsidR="00575DCE" w:rsidRPr="00412D74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      </w:r>
          </w:p>
          <w:p w14:paraId="3B9B7CBE" w14:textId="77777777" w:rsidR="00575DCE" w:rsidRPr="00412D74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построение динамических рядов статистических показателей;</w:t>
            </w:r>
          </w:p>
          <w:p w14:paraId="570D6A40" w14:textId="77777777" w:rsidR="00575DCE" w:rsidRPr="00412D74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расчет сводных показателей для единиц статистического наблюдения, сгруппированных в соответствии с заданными признаками;</w:t>
            </w:r>
          </w:p>
          <w:p w14:paraId="38B2024D" w14:textId="77777777" w:rsidR="00575DCE" w:rsidRPr="00412D74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формирование представительной (репрезентативной) выборочной совокупности изучаемых субъектов (объектов) на основе Статистического регистра хозяйствующих субъектов;</w:t>
            </w:r>
          </w:p>
          <w:p w14:paraId="200F10C7" w14:textId="77777777" w:rsidR="00575DCE" w:rsidRPr="00412D74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формирование совокупности единиц статистического наблюдения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12D74">
              <w:rPr>
                <w:rFonts w:ascii="Times New Roman" w:hAnsi="Times New Roman"/>
                <w:sz w:val="24"/>
                <w:szCs w:val="24"/>
              </w:rPr>
              <w:t>на основании данных статистических регистров;</w:t>
            </w:r>
          </w:p>
          <w:p w14:paraId="7D035CBC" w14:textId="77777777" w:rsidR="00575DCE" w:rsidRPr="00412D74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формирование упорядоченных выходных массивов статистической информации, содержащих группировку единиц статистического наблюдения и групповые показатели, и использование их при подготовке информационно-статистических материалов;</w:t>
            </w:r>
          </w:p>
          <w:p w14:paraId="05098C37" w14:textId="77777777" w:rsidR="00575DCE" w:rsidRPr="00412D74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расчет агрегированных и производных статистических показателей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54CD74" w14:textId="77777777" w:rsidR="00575DCE" w:rsidRDefault="00575DCE" w:rsidP="00575DC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77426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ведущего специалиста-эксперта 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отдела, должен обладать следующими функциональными знаниями:</w:t>
            </w:r>
          </w:p>
          <w:p w14:paraId="025AD32E" w14:textId="77777777" w:rsidR="00575DCE" w:rsidRPr="008A75A2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A75A2">
              <w:rPr>
                <w:rFonts w:ascii="Times New Roman" w:hAnsi="Times New Roman"/>
                <w:sz w:val="24"/>
                <w:szCs w:val="24"/>
              </w:rPr>
              <w:t>понятие, процедура рассмотрения обращений граждан;</w:t>
            </w:r>
          </w:p>
          <w:p w14:paraId="71643EBC" w14:textId="77777777" w:rsidR="00575DCE" w:rsidRPr="008A75A2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A75A2">
              <w:rPr>
                <w:rFonts w:ascii="Times New Roman" w:hAnsi="Times New Roman"/>
                <w:sz w:val="24"/>
                <w:szCs w:val="24"/>
              </w:rPr>
              <w:t>централизованная и смешанная формы ведения делопроизводства;</w:t>
            </w:r>
          </w:p>
          <w:p w14:paraId="2DC7A6E4" w14:textId="77777777" w:rsidR="00575DCE" w:rsidRPr="00946960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A75A2">
              <w:rPr>
                <w:rFonts w:ascii="Times New Roman" w:hAnsi="Times New Roman"/>
                <w:sz w:val="24"/>
                <w:szCs w:val="24"/>
              </w:rPr>
              <w:t xml:space="preserve">система взаимодействия в рамках внутриведомственного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A75A2">
              <w:rPr>
                <w:rFonts w:ascii="Times New Roman" w:hAnsi="Times New Roman"/>
                <w:sz w:val="24"/>
                <w:szCs w:val="24"/>
              </w:rPr>
              <w:t>и межведомственного электронного</w:t>
            </w:r>
            <w:r w:rsidRPr="00946960">
              <w:rPr>
                <w:rFonts w:ascii="Times New Roman" w:hAnsi="Times New Roman"/>
                <w:sz w:val="24"/>
                <w:szCs w:val="24"/>
              </w:rPr>
              <w:t xml:space="preserve"> документооборота;</w:t>
            </w:r>
          </w:p>
          <w:p w14:paraId="5F5A354B" w14:textId="77777777" w:rsidR="00575DCE" w:rsidRPr="00946960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46960">
              <w:rPr>
                <w:rFonts w:ascii="Times New Roman" w:hAnsi="Times New Roman"/>
                <w:sz w:val="24"/>
                <w:szCs w:val="24"/>
              </w:rPr>
              <w:lastRenderedPageBreak/>
              <w:t>состав управленческих документов; общие требования к оформлению документов; формирование д</w:t>
            </w:r>
            <w:r>
              <w:rPr>
                <w:rFonts w:ascii="Times New Roman" w:hAnsi="Times New Roman"/>
                <w:sz w:val="24"/>
                <w:szCs w:val="24"/>
              </w:rPr>
              <w:t>окументального фонда организации;</w:t>
            </w:r>
          </w:p>
          <w:p w14:paraId="22BB6E7E" w14:textId="77777777" w:rsidR="00575DCE" w:rsidRPr="00946960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46960">
              <w:rPr>
                <w:rFonts w:ascii="Times New Roman" w:hAnsi="Times New Roman"/>
                <w:sz w:val="24"/>
                <w:szCs w:val="24"/>
              </w:rPr>
              <w:t>основные модели связей с общественностью;</w:t>
            </w:r>
          </w:p>
          <w:p w14:paraId="0B8A8F00" w14:textId="77777777" w:rsidR="00575DCE" w:rsidRPr="00946960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46960">
              <w:rPr>
                <w:rFonts w:ascii="Times New Roman" w:hAnsi="Times New Roman"/>
                <w:sz w:val="24"/>
                <w:szCs w:val="24"/>
              </w:rPr>
              <w:t>особенности связей с общественностью в государственных органах;</w:t>
            </w:r>
          </w:p>
          <w:p w14:paraId="5D9CA174" w14:textId="77777777" w:rsidR="00575DCE" w:rsidRPr="00946960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46960">
              <w:rPr>
                <w:rFonts w:ascii="Times New Roman" w:hAnsi="Times New Roman"/>
                <w:sz w:val="24"/>
                <w:szCs w:val="24"/>
              </w:rPr>
              <w:t>понятие референтной группы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CEAD0A8" w14:textId="77777777" w:rsidR="00575DCE" w:rsidRPr="00946960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дипломатического этикета;</w:t>
            </w:r>
          </w:p>
          <w:p w14:paraId="37539DFD" w14:textId="77777777" w:rsidR="00575DCE" w:rsidRPr="00946960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46960">
              <w:rPr>
                <w:rFonts w:ascii="Times New Roman" w:hAnsi="Times New Roman"/>
                <w:sz w:val="24"/>
                <w:szCs w:val="24"/>
              </w:rPr>
              <w:t>система управления проектной деятельностью в сфере государственного управления;</w:t>
            </w:r>
          </w:p>
          <w:p w14:paraId="1DE0CE66" w14:textId="77777777" w:rsidR="00575DCE" w:rsidRPr="00946960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46960">
              <w:rPr>
                <w:rFonts w:ascii="Times New Roman" w:hAnsi="Times New Roman"/>
                <w:sz w:val="24"/>
                <w:szCs w:val="24"/>
              </w:rPr>
              <w:t>процедура проектной деятельности, включая управление региональными, ведомственными проектами, управление портфелями проектов и программ, администрирования проектной деятельности исполнительных органов государственной власти;</w:t>
            </w:r>
          </w:p>
          <w:p w14:paraId="545AF093" w14:textId="77777777" w:rsidR="00575DCE" w:rsidRPr="00946960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46960">
              <w:rPr>
                <w:rFonts w:ascii="Times New Roman" w:hAnsi="Times New Roman"/>
                <w:sz w:val="24"/>
                <w:szCs w:val="24"/>
              </w:rPr>
              <w:t>формы проектных документов.</w:t>
            </w:r>
          </w:p>
          <w:p w14:paraId="3FCC2938" w14:textId="77777777" w:rsidR="00575DCE" w:rsidRDefault="00575DCE" w:rsidP="00575DC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 xml:space="preserve">2.2.6.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ведущего специалиста-эксперта отдела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, должен обладать следующими функциональными умениями:</w:t>
            </w:r>
          </w:p>
          <w:p w14:paraId="16561FD0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подготовка методических рекомендаций, разъяснений;</w:t>
            </w:r>
          </w:p>
          <w:p w14:paraId="010F3992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подготовка аналитических, информационных и других материалов;</w:t>
            </w:r>
          </w:p>
          <w:p w14:paraId="402042B2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рассмотрение запросов, ходатайств, уведомлений, жалоб;</w:t>
            </w:r>
          </w:p>
          <w:p w14:paraId="30AB8A65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проведение консультаций;</w:t>
            </w:r>
          </w:p>
          <w:p w14:paraId="3FE920EE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      </w:r>
          </w:p>
          <w:p w14:paraId="6DA114F0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оформление реквизитов документов;</w:t>
            </w:r>
          </w:p>
          <w:p w14:paraId="57AD2A28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блогах;</w:t>
            </w:r>
          </w:p>
          <w:p w14:paraId="29371AD2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организация и ведение конференций, симпозиумов, семинаров, деловых встреч;</w:t>
            </w:r>
          </w:p>
          <w:p w14:paraId="420CBF68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развитие и стандартизация проектного управления в государственном секторе;</w:t>
            </w:r>
          </w:p>
          <w:p w14:paraId="7E17DFCE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формирование и развитие системы проектной деятельности в органах власти и организациях;</w:t>
            </w:r>
          </w:p>
          <w:p w14:paraId="74F1D8AB" w14:textId="77777777" w:rsidR="00575DC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применение инструментов и методов в следующих предметных областях управления проектами: </w:t>
            </w:r>
          </w:p>
          <w:p w14:paraId="7D121B9E" w14:textId="77777777" w:rsidR="00575DC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организация и заинтересованные стороны; </w:t>
            </w:r>
          </w:p>
          <w:p w14:paraId="3ABA7436" w14:textId="77777777" w:rsidR="00575DC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выгоды; </w:t>
            </w:r>
          </w:p>
          <w:p w14:paraId="1E09002E" w14:textId="77777777" w:rsidR="00575DC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содержание; </w:t>
            </w:r>
          </w:p>
          <w:p w14:paraId="5A589FE7" w14:textId="77777777" w:rsidR="00575DC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сроки; </w:t>
            </w:r>
          </w:p>
          <w:p w14:paraId="14FB4DCB" w14:textId="77777777" w:rsidR="00575DC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финансы; </w:t>
            </w:r>
          </w:p>
          <w:p w14:paraId="07E4154E" w14:textId="77777777" w:rsidR="00575DC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планирование и контроль; </w:t>
            </w:r>
          </w:p>
          <w:p w14:paraId="5411F96C" w14:textId="77777777" w:rsidR="00575DC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изменения; </w:t>
            </w:r>
          </w:p>
          <w:p w14:paraId="509A84E4" w14:textId="77777777" w:rsidR="00575DC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риски и возможности; </w:t>
            </w:r>
          </w:p>
          <w:p w14:paraId="52E904CE" w14:textId="77777777" w:rsidR="00575DC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ресурсы; </w:t>
            </w:r>
          </w:p>
          <w:p w14:paraId="506A34D7" w14:textId="77777777" w:rsidR="00575DC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коммуникации и знания; </w:t>
            </w:r>
          </w:p>
          <w:p w14:paraId="157A0C6D" w14:textId="77777777" w:rsidR="00575DC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качество; </w:t>
            </w:r>
          </w:p>
          <w:p w14:paraId="063B6FCB" w14:textId="77777777" w:rsidR="00575DCE" w:rsidRPr="00551A70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закупки и поставки;</w:t>
            </w:r>
          </w:p>
          <w:p w14:paraId="313C6915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использование методических рекомендаций и выполнение правил оформления и ведения следующей проектной документации:</w:t>
            </w:r>
          </w:p>
          <w:p w14:paraId="75981627" w14:textId="77777777" w:rsidR="00575DCE" w:rsidRPr="00551A70" w:rsidRDefault="00575DCE" w:rsidP="00575DCE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предложение по приоритетному проекту (программе);</w:t>
            </w:r>
          </w:p>
          <w:p w14:paraId="6696D9F7" w14:textId="77777777" w:rsidR="00575DCE" w:rsidRPr="00551A70" w:rsidRDefault="00575DCE" w:rsidP="00575DCE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паспорт приоритетного проекта (программы);</w:t>
            </w:r>
          </w:p>
          <w:p w14:paraId="4434C60D" w14:textId="77777777" w:rsidR="00575DCE" w:rsidRPr="00551A70" w:rsidRDefault="00575DCE" w:rsidP="00575DCE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обоснование паспорта приоритетного проекта (программы);</w:t>
            </w:r>
          </w:p>
          <w:p w14:paraId="379EBB16" w14:textId="77777777" w:rsidR="00575DCE" w:rsidRPr="00551A70" w:rsidRDefault="00575DCE" w:rsidP="00575DCE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сводный план приоритетного проекта (программы);</w:t>
            </w:r>
          </w:p>
          <w:p w14:paraId="5F7C1714" w14:textId="77777777" w:rsidR="00575DCE" w:rsidRPr="00551A70" w:rsidRDefault="00575DCE" w:rsidP="00575DCE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рабочий план приоритетного проекта (программы);</w:t>
            </w:r>
          </w:p>
          <w:p w14:paraId="368E3D2C" w14:textId="77777777" w:rsidR="00575DCE" w:rsidRPr="00551A70" w:rsidRDefault="00575DCE" w:rsidP="00575DCE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форма запроса на изменение приоритетного проекта (программы);</w:t>
            </w:r>
          </w:p>
          <w:p w14:paraId="09CD91D6" w14:textId="77777777" w:rsidR="00575DCE" w:rsidRPr="00551A70" w:rsidRDefault="00575DCE" w:rsidP="00575DCE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итоговый отчет о реализации приоритетного проекта (программы)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E6071D8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формирование организационной структуры проекта, закрепления функционала и ответственности в проектной команде, организации обучения и развития команды проекта;</w:t>
            </w:r>
          </w:p>
          <w:p w14:paraId="44FC40AA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планирование достижения результатов, выгод, определения длительности и сроков реализации мероприятий проекта, а также допущений, которые влияют на сроки планирования;</w:t>
            </w:r>
          </w:p>
          <w:p w14:paraId="1C498164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проведения оценки экономической эффективности проекта, определение затрат и формирования бюджета проекта, источников его финансирования;</w:t>
            </w:r>
          </w:p>
          <w:p w14:paraId="4AF5A5AE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формирование плана проекта, организации и проведения мониторинга и контроля реализации проекта, управления отклонениями в проекте;</w:t>
            </w:r>
          </w:p>
          <w:p w14:paraId="4CE1E192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применение инструментов инициирования, формирования, согласования и контроля изменений в проекте;</w:t>
            </w:r>
          </w:p>
          <w:p w14:paraId="10978452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применение инструментов и методов идентификации, оценки, реагирования, мониторинга и контроля рисков и возможностей проекта;</w:t>
            </w:r>
          </w:p>
          <w:p w14:paraId="1FBBEEF2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создание коммуникационных схем для обеспечения эффективного взаимодействия всех участников проекта, управления информацией, </w:t>
            </w:r>
          </w:p>
          <w:p w14:paraId="07CA7363" w14:textId="77777777" w:rsidR="00575DCE" w:rsidRPr="00551A70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оформление и ведение проектной документации, включая проектное предложение, паспорт проекта, план мероприятий, запрос на изменение, итоговый отчет и иных проектных документов.</w:t>
            </w:r>
          </w:p>
          <w:p w14:paraId="7CB95CA7" w14:textId="77777777" w:rsidR="00575DCE" w:rsidRDefault="00575DCE" w:rsidP="00575DC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E245BA4" w14:textId="77777777" w:rsidR="00575DCE" w:rsidRPr="00916C96" w:rsidRDefault="00575DCE" w:rsidP="00575DCE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6C96">
              <w:rPr>
                <w:rFonts w:ascii="Times New Roman" w:hAnsi="Times New Roman"/>
                <w:sz w:val="24"/>
                <w:szCs w:val="24"/>
              </w:rPr>
              <w:t xml:space="preserve">В соответствии с Положением об Отделе, поручениями начальника отдела, заместителя начальника отдела, </w:t>
            </w:r>
            <w:r w:rsidRPr="00916C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заместителя руководителя Краснодарстата, координирующего и контролирующего деятельность Отдела, </w:t>
            </w:r>
            <w:r>
              <w:rPr>
                <w:rFonts w:ascii="Times New Roman" w:hAnsi="Times New Roman"/>
                <w:sz w:val="24"/>
                <w:szCs w:val="24"/>
              </w:rPr>
              <w:t>ведущ</w:t>
            </w:r>
            <w:r w:rsidRPr="00916C96">
              <w:rPr>
                <w:rFonts w:ascii="Times New Roman" w:hAnsi="Times New Roman"/>
                <w:sz w:val="24"/>
                <w:szCs w:val="24"/>
              </w:rPr>
              <w:t>ий специалист-эксперт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C96">
              <w:rPr>
                <w:rFonts w:ascii="Times New Roman" w:hAnsi="Times New Roman"/>
                <w:sz w:val="24"/>
                <w:szCs w:val="24"/>
              </w:rPr>
              <w:t>отдела:</w:t>
            </w:r>
          </w:p>
          <w:p w14:paraId="03DC8EDA" w14:textId="77777777" w:rsidR="00575DCE" w:rsidRPr="00916C96" w:rsidRDefault="00575DCE" w:rsidP="00575DCE">
            <w:pPr>
              <w:pStyle w:val="ab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16C96">
              <w:rPr>
                <w:rFonts w:ascii="Times New Roman" w:hAnsi="Times New Roman"/>
                <w:sz w:val="24"/>
                <w:szCs w:val="24"/>
              </w:rPr>
              <w:t xml:space="preserve">несёт персональную ответственность, в пределах своей компетенции,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16C96">
              <w:rPr>
                <w:rFonts w:ascii="Times New Roman" w:hAnsi="Times New Roman"/>
                <w:sz w:val="24"/>
                <w:szCs w:val="24"/>
              </w:rPr>
              <w:t>за выполнение возложенных на Отдел функций и полномочий, а также за состояние исполнительской дисциплины;</w:t>
            </w:r>
          </w:p>
          <w:p w14:paraId="3F6106CE" w14:textId="77777777" w:rsidR="00575DCE" w:rsidRPr="00916C96" w:rsidRDefault="00575DCE" w:rsidP="00575DCE">
            <w:pPr>
              <w:pStyle w:val="ab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16C96">
              <w:rPr>
                <w:rFonts w:ascii="Times New Roman" w:hAnsi="Times New Roman"/>
                <w:sz w:val="24"/>
                <w:szCs w:val="24"/>
              </w:rPr>
              <w:t xml:space="preserve">участвует в пределах своей компетенции в рассмотрении индивидуальных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16C96">
              <w:rPr>
                <w:rFonts w:ascii="Times New Roman" w:hAnsi="Times New Roman"/>
                <w:sz w:val="24"/>
                <w:szCs w:val="24"/>
              </w:rPr>
              <w:t>и коллективных обращений граждан и организаций и запросов информации о деятельности Краснодарстата и подготовке проектов ответов на них;</w:t>
            </w:r>
          </w:p>
          <w:p w14:paraId="084EDCDD" w14:textId="77777777" w:rsidR="00575DCE" w:rsidRPr="00916C96" w:rsidRDefault="00575DCE" w:rsidP="00575DCE">
            <w:pPr>
              <w:pStyle w:val="ab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16C96">
              <w:rPr>
                <w:rFonts w:ascii="Times New Roman" w:hAnsi="Times New Roman"/>
                <w:sz w:val="24"/>
                <w:szCs w:val="24"/>
              </w:rPr>
              <w:t>рассм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16C96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ивает</w:t>
            </w:r>
            <w:r w:rsidRPr="00916C96">
              <w:rPr>
                <w:rFonts w:ascii="Times New Roman" w:hAnsi="Times New Roman"/>
                <w:sz w:val="24"/>
                <w:szCs w:val="24"/>
              </w:rPr>
              <w:t xml:space="preserve"> поступивши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6C96">
              <w:rPr>
                <w:rFonts w:ascii="Times New Roman" w:hAnsi="Times New Roman"/>
                <w:sz w:val="24"/>
                <w:szCs w:val="24"/>
              </w:rPr>
              <w:t xml:space="preserve"> в Отдел обращени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16C96">
              <w:rPr>
                <w:rFonts w:ascii="Times New Roman" w:hAnsi="Times New Roman"/>
                <w:sz w:val="24"/>
                <w:szCs w:val="24"/>
              </w:rPr>
              <w:t>, проект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16C96">
              <w:rPr>
                <w:rFonts w:ascii="Times New Roman" w:hAnsi="Times New Roman"/>
                <w:sz w:val="24"/>
                <w:szCs w:val="24"/>
              </w:rPr>
              <w:t xml:space="preserve"> актов и други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6C96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16C96">
              <w:rPr>
                <w:rFonts w:ascii="Times New Roman" w:hAnsi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готовит проекты </w:t>
            </w:r>
            <w:r w:rsidRPr="00916C96">
              <w:rPr>
                <w:rFonts w:ascii="Times New Roman" w:hAnsi="Times New Roman"/>
                <w:sz w:val="24"/>
                <w:szCs w:val="24"/>
              </w:rPr>
              <w:t>заключений на них;</w:t>
            </w:r>
          </w:p>
          <w:p w14:paraId="547BBD76" w14:textId="77777777" w:rsidR="00575DCE" w:rsidRPr="00916C96" w:rsidRDefault="00575DCE" w:rsidP="00575DCE">
            <w:pPr>
              <w:pStyle w:val="ab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16C96">
              <w:rPr>
                <w:rFonts w:ascii="Times New Roman" w:hAnsi="Times New Roman"/>
                <w:sz w:val="24"/>
                <w:szCs w:val="24"/>
              </w:rPr>
              <w:t xml:space="preserve">взаимодействует со специалистами других отделов Краснодарстата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16C96">
              <w:rPr>
                <w:rFonts w:ascii="Times New Roman" w:hAnsi="Times New Roman"/>
                <w:sz w:val="24"/>
                <w:szCs w:val="24"/>
              </w:rPr>
              <w:t>по вопросам, входящим в компетенцию Отдела;</w:t>
            </w:r>
          </w:p>
          <w:p w14:paraId="2A203408" w14:textId="77777777" w:rsidR="00575DCE" w:rsidRPr="00A1317A" w:rsidRDefault="00575DCE" w:rsidP="00575DCE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131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Ведущ</w:t>
            </w:r>
            <w:r w:rsidRPr="00A1317A">
              <w:rPr>
                <w:rFonts w:ascii="Times New Roman" w:hAnsi="Times New Roman"/>
                <w:sz w:val="24"/>
                <w:szCs w:val="24"/>
              </w:rPr>
              <w:t>ий специалист-эксперт отдела также:</w:t>
            </w:r>
          </w:p>
          <w:p w14:paraId="3078DA6B" w14:textId="77777777" w:rsidR="00575DCE" w:rsidRDefault="00575DCE" w:rsidP="00575DCE">
            <w:pPr>
              <w:pStyle w:val="a8"/>
              <w:numPr>
                <w:ilvl w:val="0"/>
                <w:numId w:val="45"/>
              </w:numPr>
              <w:tabs>
                <w:tab w:val="left" w:pos="1418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0CB">
              <w:rPr>
                <w:rFonts w:ascii="Times New Roman" w:hAnsi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ует </w:t>
            </w:r>
            <w:r w:rsidRPr="00F930CB"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930CB">
              <w:rPr>
                <w:rFonts w:ascii="Times New Roman" w:hAnsi="Times New Roman"/>
                <w:sz w:val="24"/>
                <w:szCs w:val="24"/>
              </w:rPr>
              <w:t xml:space="preserve"> гражданской службы, установленны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930CB">
              <w:rPr>
                <w:rFonts w:ascii="Times New Roman" w:hAnsi="Times New Roman"/>
                <w:sz w:val="24"/>
                <w:szCs w:val="24"/>
              </w:rPr>
              <w:t xml:space="preserve"> Федеральным законом от 27.07.2004 № 79-ФЗ «О государственной гражданской службе в Российской Федерации»</w:t>
            </w:r>
          </w:p>
          <w:p w14:paraId="27600799" w14:textId="77777777" w:rsidR="00575DCE" w:rsidRPr="00186F00" w:rsidRDefault="00575DCE" w:rsidP="00575DCE">
            <w:pPr>
              <w:pStyle w:val="a8"/>
              <w:numPr>
                <w:ilvl w:val="0"/>
                <w:numId w:val="45"/>
              </w:numPr>
              <w:tabs>
                <w:tab w:val="left" w:pos="1418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0CB">
              <w:rPr>
                <w:rFonts w:ascii="Times New Roman" w:hAnsi="Times New Roman"/>
                <w:sz w:val="24"/>
                <w:szCs w:val="24"/>
              </w:rPr>
              <w:t>соблюд</w:t>
            </w:r>
            <w:r>
              <w:rPr>
                <w:rFonts w:ascii="Times New Roman" w:hAnsi="Times New Roman"/>
                <w:sz w:val="24"/>
                <w:szCs w:val="24"/>
              </w:rPr>
              <w:t>ает</w:t>
            </w:r>
            <w:r w:rsidRPr="00F930CB">
              <w:rPr>
                <w:rFonts w:ascii="Times New Roman" w:hAnsi="Times New Roman"/>
                <w:sz w:val="24"/>
                <w:szCs w:val="24"/>
              </w:rPr>
              <w:t xml:space="preserve"> Служебн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F930CB">
              <w:rPr>
                <w:rFonts w:ascii="Times New Roman" w:hAnsi="Times New Roman"/>
                <w:sz w:val="24"/>
                <w:szCs w:val="24"/>
              </w:rPr>
              <w:t xml:space="preserve"> распоряд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930CB">
              <w:rPr>
                <w:rFonts w:ascii="Times New Roman" w:hAnsi="Times New Roman"/>
                <w:sz w:val="24"/>
                <w:szCs w:val="24"/>
              </w:rPr>
              <w:t>к Росстата, 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930CB">
              <w:rPr>
                <w:rFonts w:ascii="Times New Roman" w:hAnsi="Times New Roman"/>
                <w:sz w:val="24"/>
                <w:szCs w:val="24"/>
              </w:rPr>
              <w:t xml:space="preserve"> внутреннего трудового распорядка Краснодарстата, Кодекс этики и служебного поведения федеральных государственных гражданских служащих Росстата и его территориальных органов</w:t>
            </w:r>
            <w:r w:rsidRPr="00186F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A10526C" w14:textId="77777777" w:rsidR="00575DCE" w:rsidRPr="00A1317A" w:rsidRDefault="00575DCE" w:rsidP="00575DCE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1418"/>
              </w:tabs>
              <w:autoSpaceDE w:val="0"/>
              <w:autoSpaceDN w:val="0"/>
              <w:adjustRightInd w:val="0"/>
              <w:ind w:left="0"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1317A">
              <w:rPr>
                <w:rFonts w:ascii="Times New Roman" w:hAnsi="Times New Roman"/>
                <w:sz w:val="24"/>
                <w:szCs w:val="24"/>
              </w:rPr>
              <w:t>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14:paraId="4F36CAE8" w14:textId="77777777" w:rsidR="00575DCE" w:rsidRPr="00A1317A" w:rsidRDefault="00575DCE" w:rsidP="00575DCE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1418"/>
              </w:tabs>
              <w:autoSpaceDE w:val="0"/>
              <w:autoSpaceDN w:val="0"/>
              <w:adjustRightInd w:val="0"/>
              <w:ind w:left="0"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F1683">
              <w:rPr>
                <w:rFonts w:ascii="Times New Roman" w:hAnsi="Times New Roman"/>
                <w:sz w:val="24"/>
                <w:szCs w:val="24"/>
              </w:rPr>
              <w:t>способствует формированию у специалистов Отдела высоких моральных качеств, укрепление служебной (трудовой) дисциплины</w:t>
            </w:r>
            <w:r w:rsidRPr="00A1317A">
              <w:rPr>
                <w:rFonts w:ascii="Times New Roman" w:hAnsi="Times New Roman"/>
                <w:sz w:val="24"/>
                <w:szCs w:val="24"/>
              </w:rPr>
              <w:t>, предупреждение противоправных явлений с их стороны, выявление и пресечение коррупционных проявлений,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участвует в </w:t>
            </w:r>
            <w:r w:rsidRPr="00A1317A">
              <w:rPr>
                <w:rFonts w:ascii="Times New Roman" w:hAnsi="Times New Roman"/>
                <w:sz w:val="24"/>
                <w:szCs w:val="24"/>
              </w:rPr>
              <w:t>их правово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1317A">
              <w:rPr>
                <w:rFonts w:ascii="Times New Roman" w:hAnsi="Times New Roman"/>
                <w:sz w:val="24"/>
                <w:szCs w:val="24"/>
              </w:rPr>
              <w:t xml:space="preserve"> просвещени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131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12FFAD" w14:textId="77777777" w:rsidR="00575DCE" w:rsidRPr="00A1317A" w:rsidRDefault="00575DCE" w:rsidP="00575DCE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1418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1317A">
              <w:rPr>
                <w:rFonts w:ascii="Times New Roman" w:hAnsi="Times New Roman"/>
                <w:sz w:val="24"/>
                <w:szCs w:val="24"/>
              </w:rPr>
              <w:t>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17A">
              <w:rPr>
                <w:rFonts w:ascii="Times New Roman" w:hAnsi="Times New Roman"/>
                <w:sz w:val="24"/>
                <w:szCs w:val="24"/>
              </w:rPr>
              <w:t>документов и выходных информационно-статистических материалов;</w:t>
            </w:r>
          </w:p>
          <w:p w14:paraId="67E737B5" w14:textId="77777777" w:rsidR="00575DCE" w:rsidRPr="00A1317A" w:rsidRDefault="00575DCE" w:rsidP="00575DCE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1418"/>
              </w:tabs>
              <w:autoSpaceDE w:val="0"/>
              <w:autoSpaceDN w:val="0"/>
              <w:adjustRightInd w:val="0"/>
              <w:ind w:left="0"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1317A">
              <w:rPr>
                <w:rFonts w:ascii="Times New Roman" w:hAnsi="Times New Roman"/>
                <w:sz w:val="24"/>
                <w:szCs w:val="24"/>
              </w:rPr>
              <w:t>исполняет решения и поручения руководителя Краснодарстата, его заместителей и начальника отдела, заместителя начальника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17A">
              <w:rPr>
                <w:rFonts w:ascii="Times New Roman" w:hAnsi="Times New Roman"/>
                <w:sz w:val="24"/>
                <w:szCs w:val="24"/>
              </w:rPr>
              <w:t>по вопросам, относящимся к сфере деятельности Отдела;</w:t>
            </w:r>
          </w:p>
          <w:p w14:paraId="2C510CDF" w14:textId="77777777" w:rsidR="00575DCE" w:rsidRPr="00A1317A" w:rsidRDefault="00575DCE" w:rsidP="00575DCE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1418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1317A">
              <w:rPr>
                <w:rFonts w:ascii="Times New Roman" w:hAnsi="Times New Roman"/>
                <w:sz w:val="24"/>
                <w:szCs w:val="24"/>
              </w:rPr>
              <w:t xml:space="preserve">соблюдает правила и нормы охраны труда, техники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1317A">
              <w:rPr>
                <w:rFonts w:ascii="Times New Roman" w:hAnsi="Times New Roman"/>
                <w:sz w:val="24"/>
                <w:szCs w:val="24"/>
              </w:rPr>
              <w:t>и противопожарной защиты;</w:t>
            </w:r>
          </w:p>
          <w:p w14:paraId="3C6792FD" w14:textId="77777777" w:rsidR="00575DCE" w:rsidRPr="00A1317A" w:rsidRDefault="00575DCE" w:rsidP="00575DCE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1418"/>
              </w:tabs>
              <w:autoSpaceDE w:val="0"/>
              <w:autoSpaceDN w:val="0"/>
              <w:adjustRightInd w:val="0"/>
              <w:ind w:left="0"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1317A">
              <w:rPr>
                <w:rFonts w:ascii="Times New Roman" w:hAnsi="Times New Roman"/>
                <w:sz w:val="24"/>
                <w:szCs w:val="24"/>
              </w:rPr>
              <w:t xml:space="preserve">строго исполняет требования, предусмотренные Регламентом работы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1317A">
              <w:rPr>
                <w:rFonts w:ascii="Times New Roman" w:hAnsi="Times New Roman"/>
                <w:sz w:val="24"/>
                <w:szCs w:val="24"/>
              </w:rPr>
              <w:t>с организационно-распорядительными документами в системе электронного документооборота Росстата, разработанного в целях унификации технологии обработки документов в системе электронного документооборота (СЭД), и сроки исполнения порученных заданий;</w:t>
            </w:r>
          </w:p>
          <w:p w14:paraId="6C7ED4CA" w14:textId="77777777" w:rsidR="00575DCE" w:rsidRPr="00A1317A" w:rsidRDefault="00575DCE" w:rsidP="00575DCE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1418"/>
              </w:tabs>
              <w:autoSpaceDE w:val="0"/>
              <w:autoSpaceDN w:val="0"/>
              <w:adjustRightInd w:val="0"/>
              <w:ind w:left="0"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131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представляет сведения об адресах сайтов и (или) страниц сайтов в сети Интернет, на которых гражданские служащие размещали общедоступную информацию,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1317A">
              <w:rPr>
                <w:rFonts w:ascii="Times New Roman" w:hAnsi="Times New Roman"/>
                <w:sz w:val="24"/>
                <w:szCs w:val="24"/>
              </w:rPr>
              <w:t>а также данных, позволяющих их идентифицировать;</w:t>
            </w:r>
          </w:p>
          <w:p w14:paraId="58B64444" w14:textId="77777777" w:rsidR="00F671C0" w:rsidRPr="002F5817" w:rsidRDefault="00F671C0" w:rsidP="00575DCE">
            <w:pPr>
              <w:widowControl w:val="0"/>
              <w:tabs>
                <w:tab w:val="left" w:pos="102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</w:tr>
    </w:tbl>
    <w:p w14:paraId="50AAB369" w14:textId="77777777" w:rsidR="002F5817" w:rsidRPr="002F5817" w:rsidRDefault="002F5817" w:rsidP="002F5817">
      <w:pPr>
        <w:tabs>
          <w:tab w:val="left" w:pos="3594"/>
        </w:tabs>
        <w:sectPr w:rsidR="002F5817" w:rsidRPr="002F581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lastRenderedPageBreak/>
        <w:tab/>
      </w:r>
    </w:p>
    <w:p w14:paraId="3FB19D22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1BE600F6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61BFAE83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1196CCEE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 w:rsidR="002B2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="002B2586"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</w:p>
    <w:p w14:paraId="61408B2B" w14:textId="77777777"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0427E01E" w14:textId="77777777"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268CD" w:rsidRPr="00AA55A0" w14:paraId="53132BEC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D9D2B" w14:textId="77777777"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14:paraId="1C9934AD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8EA82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14:paraId="11F09A69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69435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4BCA1435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069DD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14:paraId="272AD203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615B0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14:paraId="7149D8E9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78519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14:paraId="35348E11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351C4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14:paraId="3BF1AD80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AEF0E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AA55A0" w14:paraId="44F1149A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9D0EE" w14:textId="77777777" w:rsidR="005268CD" w:rsidRPr="00AA55A0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справку-объективку;</w:t>
            </w:r>
          </w:p>
        </w:tc>
      </w:tr>
      <w:tr w:rsidR="005268CD" w:rsidRPr="00AA55A0" w14:paraId="52A6FDE5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01F20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6AF719E8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709FD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14:paraId="1F7CE4AA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9C1CF" w14:textId="77777777"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14:paraId="2CAEC4D7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D05A8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00FF9DBD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23888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14:paraId="33B79509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31773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2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14:paraId="56477201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D3BAF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681B9E0B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D6A81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(Краснодарстате), представляет в Краснодарстат:</w:t>
            </w:r>
          </w:p>
        </w:tc>
      </w:tr>
      <w:tr w:rsidR="005268CD" w:rsidRPr="00AA55A0" w14:paraId="1CD62F6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AFB45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Краснодарстата;</w:t>
            </w:r>
          </w:p>
        </w:tc>
      </w:tr>
      <w:tr w:rsidR="005268CD" w:rsidRPr="00AA55A0" w14:paraId="211682C6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64CA0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14:paraId="5C6EA35D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3A7F0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4CC541F8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E0652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14:paraId="4EA80E23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09A30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6493E604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3215E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14:paraId="361EF0B0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C239D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AA55A0" w14:paraId="2F2456EF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61AF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14:paraId="33B9EE97" w14:textId="77777777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7D8EE" w14:textId="77777777"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7F02DF4F" w14:textId="77777777"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7E66" w14:textId="77777777" w:rsidR="004A5C03" w:rsidRDefault="004A5C03" w:rsidP="00201071">
      <w:pPr>
        <w:spacing w:after="0" w:line="240" w:lineRule="auto"/>
      </w:pPr>
      <w:r>
        <w:separator/>
      </w:r>
    </w:p>
  </w:endnote>
  <w:endnote w:type="continuationSeparator" w:id="0">
    <w:p w14:paraId="67F93B1A" w14:textId="77777777" w:rsidR="004A5C03" w:rsidRDefault="004A5C03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4AAE" w14:textId="77777777" w:rsidR="004A5C03" w:rsidRDefault="004A5C03" w:rsidP="00201071">
      <w:pPr>
        <w:spacing w:after="0" w:line="240" w:lineRule="auto"/>
      </w:pPr>
      <w:r>
        <w:separator/>
      </w:r>
    </w:p>
  </w:footnote>
  <w:footnote w:type="continuationSeparator" w:id="0">
    <w:p w14:paraId="7EAB57C7" w14:textId="77777777" w:rsidR="004A5C03" w:rsidRDefault="004A5C03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02BD"/>
    <w:multiLevelType w:val="hybridMultilevel"/>
    <w:tmpl w:val="9D9CD21E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04551E"/>
    <w:multiLevelType w:val="hybridMultilevel"/>
    <w:tmpl w:val="54384A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3C3211"/>
    <w:multiLevelType w:val="hybridMultilevel"/>
    <w:tmpl w:val="0A4203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5262FA"/>
    <w:multiLevelType w:val="hybridMultilevel"/>
    <w:tmpl w:val="C3E236C2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7C4800"/>
    <w:multiLevelType w:val="hybridMultilevel"/>
    <w:tmpl w:val="F322E81C"/>
    <w:lvl w:ilvl="0" w:tplc="35960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200B7872"/>
    <w:multiLevelType w:val="hybridMultilevel"/>
    <w:tmpl w:val="DCB00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2C62098"/>
    <w:multiLevelType w:val="hybridMultilevel"/>
    <w:tmpl w:val="60A27A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8291B"/>
    <w:multiLevelType w:val="hybridMultilevel"/>
    <w:tmpl w:val="30E41D16"/>
    <w:lvl w:ilvl="0" w:tplc="707003F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1CD1BF1"/>
    <w:multiLevelType w:val="hybridMultilevel"/>
    <w:tmpl w:val="6C6E53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8646665"/>
    <w:multiLevelType w:val="hybridMultilevel"/>
    <w:tmpl w:val="D9F647BC"/>
    <w:lvl w:ilvl="0" w:tplc="02FE3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E44458D"/>
    <w:multiLevelType w:val="hybridMultilevel"/>
    <w:tmpl w:val="F1F0409A"/>
    <w:lvl w:ilvl="0" w:tplc="CB446E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4" w15:restartNumberingAfterBreak="0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37BE6"/>
    <w:multiLevelType w:val="hybridMultilevel"/>
    <w:tmpl w:val="9A86B35C"/>
    <w:lvl w:ilvl="0" w:tplc="CB446E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 w15:restartNumberingAfterBreak="0">
    <w:nsid w:val="69F476AC"/>
    <w:multiLevelType w:val="hybridMultilevel"/>
    <w:tmpl w:val="04F2011A"/>
    <w:lvl w:ilvl="0" w:tplc="319A57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75429"/>
    <w:multiLevelType w:val="hybridMultilevel"/>
    <w:tmpl w:val="E2F45C0C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 w15:restartNumberingAfterBreak="0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2121796202">
    <w:abstractNumId w:val="8"/>
  </w:num>
  <w:num w:numId="2" w16cid:durableId="402065395">
    <w:abstractNumId w:val="15"/>
  </w:num>
  <w:num w:numId="3" w16cid:durableId="784732716">
    <w:abstractNumId w:val="22"/>
  </w:num>
  <w:num w:numId="4" w16cid:durableId="1348294886">
    <w:abstractNumId w:val="28"/>
  </w:num>
  <w:num w:numId="5" w16cid:durableId="1621765267">
    <w:abstractNumId w:val="36"/>
  </w:num>
  <w:num w:numId="6" w16cid:durableId="1677339317">
    <w:abstractNumId w:val="11"/>
  </w:num>
  <w:num w:numId="7" w16cid:durableId="700743381">
    <w:abstractNumId w:val="40"/>
  </w:num>
  <w:num w:numId="8" w16cid:durableId="105320269">
    <w:abstractNumId w:val="30"/>
  </w:num>
  <w:num w:numId="9" w16cid:durableId="1851096036">
    <w:abstractNumId w:val="44"/>
  </w:num>
  <w:num w:numId="10" w16cid:durableId="1224412984">
    <w:abstractNumId w:val="34"/>
  </w:num>
  <w:num w:numId="11" w16cid:durableId="1778329786">
    <w:abstractNumId w:val="9"/>
  </w:num>
  <w:num w:numId="12" w16cid:durableId="512257647">
    <w:abstractNumId w:val="4"/>
  </w:num>
  <w:num w:numId="13" w16cid:durableId="1216548921">
    <w:abstractNumId w:val="33"/>
  </w:num>
  <w:num w:numId="14" w16cid:durableId="554969646">
    <w:abstractNumId w:val="18"/>
  </w:num>
  <w:num w:numId="15" w16cid:durableId="39789571">
    <w:abstractNumId w:val="43"/>
  </w:num>
  <w:num w:numId="16" w16cid:durableId="1020736034">
    <w:abstractNumId w:val="42"/>
  </w:num>
  <w:num w:numId="17" w16cid:durableId="1499887456">
    <w:abstractNumId w:val="19"/>
  </w:num>
  <w:num w:numId="18" w16cid:durableId="1822888201">
    <w:abstractNumId w:val="29"/>
  </w:num>
  <w:num w:numId="19" w16cid:durableId="17782760">
    <w:abstractNumId w:val="0"/>
  </w:num>
  <w:num w:numId="20" w16cid:durableId="2078941272">
    <w:abstractNumId w:val="2"/>
  </w:num>
  <w:num w:numId="21" w16cid:durableId="858741669">
    <w:abstractNumId w:val="21"/>
  </w:num>
  <w:num w:numId="22" w16cid:durableId="498230466">
    <w:abstractNumId w:val="3"/>
  </w:num>
  <w:num w:numId="23" w16cid:durableId="1878199930">
    <w:abstractNumId w:val="14"/>
  </w:num>
  <w:num w:numId="24" w16cid:durableId="770854254">
    <w:abstractNumId w:val="41"/>
  </w:num>
  <w:num w:numId="25" w16cid:durableId="1112088445">
    <w:abstractNumId w:val="38"/>
  </w:num>
  <w:num w:numId="26" w16cid:durableId="183835788">
    <w:abstractNumId w:val="13"/>
  </w:num>
  <w:num w:numId="27" w16cid:durableId="1753239102">
    <w:abstractNumId w:val="26"/>
  </w:num>
  <w:num w:numId="28" w16cid:durableId="1369991199">
    <w:abstractNumId w:val="25"/>
  </w:num>
  <w:num w:numId="29" w16cid:durableId="977690185">
    <w:abstractNumId w:val="16"/>
  </w:num>
  <w:num w:numId="30" w16cid:durableId="1804302304">
    <w:abstractNumId w:val="31"/>
  </w:num>
  <w:num w:numId="31" w16cid:durableId="1175077641">
    <w:abstractNumId w:val="32"/>
  </w:num>
  <w:num w:numId="32" w16cid:durableId="1089739513">
    <w:abstractNumId w:val="6"/>
  </w:num>
  <w:num w:numId="33" w16cid:durableId="1484278108">
    <w:abstractNumId w:val="5"/>
  </w:num>
  <w:num w:numId="34" w16cid:durableId="61221398">
    <w:abstractNumId w:val="24"/>
  </w:num>
  <w:num w:numId="35" w16cid:durableId="167983626">
    <w:abstractNumId w:val="1"/>
  </w:num>
  <w:num w:numId="36" w16cid:durableId="1950116080">
    <w:abstractNumId w:val="7"/>
  </w:num>
  <w:num w:numId="37" w16cid:durableId="1044988182">
    <w:abstractNumId w:val="17"/>
  </w:num>
  <w:num w:numId="38" w16cid:durableId="662438665">
    <w:abstractNumId w:val="12"/>
  </w:num>
  <w:num w:numId="39" w16cid:durableId="1810437693">
    <w:abstractNumId w:val="23"/>
  </w:num>
  <w:num w:numId="40" w16cid:durableId="416371140">
    <w:abstractNumId w:val="20"/>
  </w:num>
  <w:num w:numId="41" w16cid:durableId="389501497">
    <w:abstractNumId w:val="35"/>
  </w:num>
  <w:num w:numId="42" w16cid:durableId="1436628975">
    <w:abstractNumId w:val="39"/>
  </w:num>
  <w:num w:numId="43" w16cid:durableId="72092704">
    <w:abstractNumId w:val="10"/>
  </w:num>
  <w:num w:numId="44" w16cid:durableId="48650597">
    <w:abstractNumId w:val="27"/>
  </w:num>
  <w:num w:numId="45" w16cid:durableId="93031149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2C"/>
    <w:rsid w:val="00001A80"/>
    <w:rsid w:val="00001B13"/>
    <w:rsid w:val="00011551"/>
    <w:rsid w:val="000269F2"/>
    <w:rsid w:val="00036BE6"/>
    <w:rsid w:val="00051D2D"/>
    <w:rsid w:val="000532B1"/>
    <w:rsid w:val="000661FE"/>
    <w:rsid w:val="00067FDB"/>
    <w:rsid w:val="000710DE"/>
    <w:rsid w:val="000B23D1"/>
    <w:rsid w:val="000B50AA"/>
    <w:rsid w:val="000D0E9A"/>
    <w:rsid w:val="000E2E6D"/>
    <w:rsid w:val="0010655B"/>
    <w:rsid w:val="00134AD0"/>
    <w:rsid w:val="00154985"/>
    <w:rsid w:val="001A06A0"/>
    <w:rsid w:val="001B2AF3"/>
    <w:rsid w:val="001C16AC"/>
    <w:rsid w:val="001E259D"/>
    <w:rsid w:val="001E7427"/>
    <w:rsid w:val="00201071"/>
    <w:rsid w:val="002155C1"/>
    <w:rsid w:val="00244DBB"/>
    <w:rsid w:val="002523AA"/>
    <w:rsid w:val="00276FD1"/>
    <w:rsid w:val="0028152D"/>
    <w:rsid w:val="002B2586"/>
    <w:rsid w:val="002C26BC"/>
    <w:rsid w:val="002E0968"/>
    <w:rsid w:val="002E0B43"/>
    <w:rsid w:val="002F5817"/>
    <w:rsid w:val="00302EFB"/>
    <w:rsid w:val="003243ED"/>
    <w:rsid w:val="00326A36"/>
    <w:rsid w:val="003441CD"/>
    <w:rsid w:val="00345706"/>
    <w:rsid w:val="0034688A"/>
    <w:rsid w:val="00351FCB"/>
    <w:rsid w:val="003614CD"/>
    <w:rsid w:val="00376E32"/>
    <w:rsid w:val="0039350C"/>
    <w:rsid w:val="003B7E7D"/>
    <w:rsid w:val="003E7819"/>
    <w:rsid w:val="003F674F"/>
    <w:rsid w:val="003F7267"/>
    <w:rsid w:val="00400ADC"/>
    <w:rsid w:val="00401405"/>
    <w:rsid w:val="00425BEA"/>
    <w:rsid w:val="0043364C"/>
    <w:rsid w:val="00442F12"/>
    <w:rsid w:val="0045369D"/>
    <w:rsid w:val="00462257"/>
    <w:rsid w:val="004709CB"/>
    <w:rsid w:val="00486795"/>
    <w:rsid w:val="00486A88"/>
    <w:rsid w:val="0049205E"/>
    <w:rsid w:val="004A1336"/>
    <w:rsid w:val="004A5C03"/>
    <w:rsid w:val="004B5D00"/>
    <w:rsid w:val="00506BAE"/>
    <w:rsid w:val="00514BAA"/>
    <w:rsid w:val="00520DC8"/>
    <w:rsid w:val="005268CD"/>
    <w:rsid w:val="00545246"/>
    <w:rsid w:val="005571B3"/>
    <w:rsid w:val="00561954"/>
    <w:rsid w:val="00575DCE"/>
    <w:rsid w:val="005802CF"/>
    <w:rsid w:val="00587CF9"/>
    <w:rsid w:val="005C6DFD"/>
    <w:rsid w:val="005E31E0"/>
    <w:rsid w:val="006003F9"/>
    <w:rsid w:val="00605BB1"/>
    <w:rsid w:val="0060627E"/>
    <w:rsid w:val="0061190E"/>
    <w:rsid w:val="006461D8"/>
    <w:rsid w:val="00660633"/>
    <w:rsid w:val="0069144C"/>
    <w:rsid w:val="00695DC3"/>
    <w:rsid w:val="006B3453"/>
    <w:rsid w:val="006C1B6F"/>
    <w:rsid w:val="006C7F4A"/>
    <w:rsid w:val="006D1F8C"/>
    <w:rsid w:val="006E3CFD"/>
    <w:rsid w:val="006E76B0"/>
    <w:rsid w:val="00702CB0"/>
    <w:rsid w:val="00706249"/>
    <w:rsid w:val="0073052D"/>
    <w:rsid w:val="00735BF2"/>
    <w:rsid w:val="00762EEC"/>
    <w:rsid w:val="007709C4"/>
    <w:rsid w:val="007A7BDA"/>
    <w:rsid w:val="007D754A"/>
    <w:rsid w:val="008117B5"/>
    <w:rsid w:val="008240E5"/>
    <w:rsid w:val="0085080C"/>
    <w:rsid w:val="00864655"/>
    <w:rsid w:val="00883A16"/>
    <w:rsid w:val="008856ED"/>
    <w:rsid w:val="008A3428"/>
    <w:rsid w:val="008C57B7"/>
    <w:rsid w:val="008D2897"/>
    <w:rsid w:val="008D5675"/>
    <w:rsid w:val="008E35F3"/>
    <w:rsid w:val="0090276C"/>
    <w:rsid w:val="00936293"/>
    <w:rsid w:val="00960589"/>
    <w:rsid w:val="00963539"/>
    <w:rsid w:val="00970E64"/>
    <w:rsid w:val="009776CB"/>
    <w:rsid w:val="009829E9"/>
    <w:rsid w:val="00993A78"/>
    <w:rsid w:val="0099435A"/>
    <w:rsid w:val="009953B9"/>
    <w:rsid w:val="009B68CE"/>
    <w:rsid w:val="009D2E6E"/>
    <w:rsid w:val="009D3C2B"/>
    <w:rsid w:val="009E45EE"/>
    <w:rsid w:val="009E73B7"/>
    <w:rsid w:val="00A03340"/>
    <w:rsid w:val="00A05C6C"/>
    <w:rsid w:val="00A13F0A"/>
    <w:rsid w:val="00A60652"/>
    <w:rsid w:val="00A63F1E"/>
    <w:rsid w:val="00A64D3E"/>
    <w:rsid w:val="00A653EA"/>
    <w:rsid w:val="00A654EC"/>
    <w:rsid w:val="00A7696D"/>
    <w:rsid w:val="00AA55A0"/>
    <w:rsid w:val="00AB3F47"/>
    <w:rsid w:val="00AC2DB4"/>
    <w:rsid w:val="00AD1F18"/>
    <w:rsid w:val="00AE3745"/>
    <w:rsid w:val="00AE4D1A"/>
    <w:rsid w:val="00B10750"/>
    <w:rsid w:val="00B362E8"/>
    <w:rsid w:val="00B60CA2"/>
    <w:rsid w:val="00B66103"/>
    <w:rsid w:val="00B81884"/>
    <w:rsid w:val="00BC1BDF"/>
    <w:rsid w:val="00BC1E0E"/>
    <w:rsid w:val="00BE41FC"/>
    <w:rsid w:val="00BE4DFB"/>
    <w:rsid w:val="00C17DFC"/>
    <w:rsid w:val="00C27490"/>
    <w:rsid w:val="00C3575F"/>
    <w:rsid w:val="00C757C1"/>
    <w:rsid w:val="00C8177B"/>
    <w:rsid w:val="00C84FDC"/>
    <w:rsid w:val="00C92028"/>
    <w:rsid w:val="00CA1509"/>
    <w:rsid w:val="00CC1142"/>
    <w:rsid w:val="00CD1F58"/>
    <w:rsid w:val="00CE6B0D"/>
    <w:rsid w:val="00CE6E47"/>
    <w:rsid w:val="00D03F2E"/>
    <w:rsid w:val="00D354B5"/>
    <w:rsid w:val="00D358C8"/>
    <w:rsid w:val="00D55008"/>
    <w:rsid w:val="00D6264B"/>
    <w:rsid w:val="00D734F3"/>
    <w:rsid w:val="00D80A42"/>
    <w:rsid w:val="00D9485D"/>
    <w:rsid w:val="00DA3E43"/>
    <w:rsid w:val="00DA4ED7"/>
    <w:rsid w:val="00DC0B62"/>
    <w:rsid w:val="00DD4482"/>
    <w:rsid w:val="00DD4EB2"/>
    <w:rsid w:val="00DD5822"/>
    <w:rsid w:val="00DD6B65"/>
    <w:rsid w:val="00DF1EFC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50C6"/>
    <w:rsid w:val="00E806A4"/>
    <w:rsid w:val="00EA0FED"/>
    <w:rsid w:val="00EB3804"/>
    <w:rsid w:val="00F0663C"/>
    <w:rsid w:val="00F671C0"/>
    <w:rsid w:val="00F677C1"/>
    <w:rsid w:val="00F70A85"/>
    <w:rsid w:val="00F71236"/>
    <w:rsid w:val="00F81545"/>
    <w:rsid w:val="00F86967"/>
    <w:rsid w:val="00F93991"/>
    <w:rsid w:val="00FA001E"/>
    <w:rsid w:val="00FC1130"/>
    <w:rsid w:val="00FD3E20"/>
    <w:rsid w:val="00FD6E7F"/>
    <w:rsid w:val="00FD7231"/>
    <w:rsid w:val="00FE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9A6C"/>
  <w15:docId w15:val="{2E5F4C41-C470-46F6-9E20-948A843C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967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B37C-00A6-457F-AEF2-27BD7A2A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4937</Words>
  <Characters>28143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Набокова Яна Сергеевна</cp:lastModifiedBy>
  <cp:revision>3</cp:revision>
  <cp:lastPrinted>2021-08-10T10:59:00Z</cp:lastPrinted>
  <dcterms:created xsi:type="dcterms:W3CDTF">2022-11-22T14:06:00Z</dcterms:created>
  <dcterms:modified xsi:type="dcterms:W3CDTF">2022-11-22T14:12:00Z</dcterms:modified>
</cp:coreProperties>
</file>